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DB" w:rsidRDefault="000C58DB" w:rsidP="000C58DB">
      <w:pPr>
        <w:pStyle w:val="Nadpis3"/>
        <w:rPr>
          <w:caps/>
          <w:u w:val="single"/>
        </w:rPr>
      </w:pPr>
      <w:bookmarkStart w:id="0" w:name="_GoBack"/>
      <w:bookmarkEnd w:id="0"/>
      <w:proofErr w:type="gramStart"/>
      <w:r>
        <w:rPr>
          <w:caps/>
          <w:u w:val="single"/>
        </w:rPr>
        <w:t>Žádost  o povolení</w:t>
      </w:r>
      <w:proofErr w:type="gramEnd"/>
      <w:r>
        <w:rPr>
          <w:caps/>
          <w:u w:val="single"/>
        </w:rPr>
        <w:t xml:space="preserve">  kácení  dřevin  rostoucích  mimo  les</w:t>
      </w:r>
    </w:p>
    <w:p w:rsidR="000C58DB" w:rsidRDefault="000C58DB" w:rsidP="000C58DB">
      <w:pPr>
        <w:tabs>
          <w:tab w:val="right" w:leader="dot" w:pos="9639"/>
        </w:tabs>
        <w:spacing w:before="120" w:line="240" w:lineRule="atLeast"/>
        <w:rPr>
          <w:b/>
          <w:bCs/>
          <w:smallCaps/>
          <w:u w:val="single"/>
        </w:rPr>
      </w:pPr>
    </w:p>
    <w:p w:rsidR="000C58DB" w:rsidRDefault="000C58DB" w:rsidP="000C58DB">
      <w:pPr>
        <w:tabs>
          <w:tab w:val="right" w:leader="dot" w:pos="9639"/>
        </w:tabs>
        <w:spacing w:before="120" w:line="240" w:lineRule="atLeast"/>
      </w:pPr>
      <w:r>
        <w:rPr>
          <w:b/>
          <w:bCs/>
          <w:smallCaps/>
          <w:u w:val="single"/>
        </w:rPr>
        <w:t>Žadatel</w:t>
      </w:r>
      <w:r>
        <w:rPr>
          <w:b/>
          <w:bCs/>
          <w:u w:val="single"/>
        </w:rPr>
        <w:t xml:space="preserve"> *)</w:t>
      </w:r>
      <w:r>
        <w:rPr>
          <w:b/>
        </w:rPr>
        <w:t>:</w:t>
      </w:r>
      <w:r>
        <w:t xml:space="preserve">  </w:t>
      </w:r>
      <w:r>
        <w:tab/>
      </w:r>
    </w:p>
    <w:p w:rsidR="000C58DB" w:rsidRDefault="000C58DB" w:rsidP="000C58DB">
      <w:pPr>
        <w:tabs>
          <w:tab w:val="right" w:leader="dot" w:pos="9639"/>
        </w:tabs>
        <w:spacing w:before="120" w:line="240" w:lineRule="exact"/>
        <w:rPr>
          <w:smallCaps/>
        </w:rPr>
      </w:pPr>
      <w:r>
        <w:rPr>
          <w:smallCaps/>
        </w:rPr>
        <w:tab/>
      </w:r>
    </w:p>
    <w:p w:rsidR="000C58DB" w:rsidRDefault="000C58DB" w:rsidP="000C58DB">
      <w:pPr>
        <w:tabs>
          <w:tab w:val="right" w:leader="dot" w:pos="9639"/>
        </w:tabs>
        <w:spacing w:before="120" w:line="240" w:lineRule="exact"/>
        <w:rPr>
          <w:b/>
        </w:rPr>
      </w:pPr>
      <w:r>
        <w:rPr>
          <w:b/>
          <w:sz w:val="18"/>
          <w:szCs w:val="18"/>
        </w:rPr>
        <w:t xml:space="preserve"> (Vlastník pozemku, případně nájemce nebo jiný oprávněný uživatel se souhlasem vlastníka pozemku)</w:t>
      </w:r>
    </w:p>
    <w:p w:rsidR="000C58DB" w:rsidRDefault="000C58DB" w:rsidP="000C58DB">
      <w:pPr>
        <w:tabs>
          <w:tab w:val="right" w:leader="dot" w:pos="9639"/>
        </w:tabs>
        <w:spacing w:before="120" w:line="160" w:lineRule="exact"/>
        <w:rPr>
          <w:sz w:val="18"/>
          <w:szCs w:val="18"/>
        </w:rPr>
      </w:pPr>
    </w:p>
    <w:p w:rsidR="000C58DB" w:rsidRDefault="000C58DB" w:rsidP="000C58DB">
      <w:pPr>
        <w:tabs>
          <w:tab w:val="right" w:leader="dot" w:pos="9639"/>
        </w:tabs>
        <w:spacing w:line="360" w:lineRule="auto"/>
        <w:rPr>
          <w:b/>
        </w:rPr>
      </w:pPr>
      <w:r>
        <w:rPr>
          <w:b/>
          <w:smallCaps/>
          <w:u w:val="single"/>
        </w:rPr>
        <w:t>Trvalé bydliště</w:t>
      </w:r>
      <w:r>
        <w:rPr>
          <w:b/>
          <w:smallCaps/>
        </w:rPr>
        <w:t xml:space="preserve">:  </w:t>
      </w:r>
      <w:r>
        <w:rPr>
          <w:smallCaps/>
        </w:rPr>
        <w:tab/>
      </w:r>
    </w:p>
    <w:p w:rsidR="000C58DB" w:rsidRDefault="000C58DB" w:rsidP="000C58DB">
      <w:pPr>
        <w:tabs>
          <w:tab w:val="right" w:leader="dot" w:pos="9639"/>
        </w:tabs>
        <w:spacing w:line="360" w:lineRule="auto"/>
        <w:rPr>
          <w:smallCaps/>
        </w:rPr>
      </w:pPr>
      <w:r>
        <w:rPr>
          <w:smallCaps/>
        </w:rPr>
        <w:tab/>
      </w:r>
    </w:p>
    <w:p w:rsidR="000C58DB" w:rsidRDefault="000C58DB" w:rsidP="000C58DB">
      <w:pPr>
        <w:tabs>
          <w:tab w:val="right" w:leader="dot" w:pos="9639"/>
        </w:tabs>
        <w:spacing w:line="360" w:lineRule="auto"/>
      </w:pPr>
      <w:r>
        <w:rPr>
          <w:b/>
          <w:smallCaps/>
          <w:u w:val="single"/>
        </w:rPr>
        <w:t>Adresa pro doručování</w:t>
      </w:r>
      <w:r>
        <w:rPr>
          <w:b/>
        </w:rPr>
        <w:t>:</w:t>
      </w:r>
      <w:r>
        <w:t xml:space="preserve">  </w:t>
      </w:r>
      <w:r>
        <w:tab/>
      </w:r>
    </w:p>
    <w:p w:rsidR="000C58DB" w:rsidRDefault="000C58DB" w:rsidP="000C58DB">
      <w:pPr>
        <w:tabs>
          <w:tab w:val="right" w:leader="dot" w:pos="9639"/>
        </w:tabs>
        <w:spacing w:line="360" w:lineRule="auto"/>
        <w:rPr>
          <w:smallCaps/>
        </w:rPr>
      </w:pPr>
      <w:r>
        <w:rPr>
          <w:smallCaps/>
        </w:rPr>
        <w:tab/>
      </w:r>
    </w:p>
    <w:p w:rsidR="000C58DB" w:rsidRDefault="000C58DB" w:rsidP="000C58DB">
      <w:pPr>
        <w:tabs>
          <w:tab w:val="right" w:leader="dot" w:pos="9639"/>
        </w:tabs>
        <w:spacing w:line="360" w:lineRule="auto"/>
      </w:pPr>
      <w:r>
        <w:rPr>
          <w:b/>
          <w:smallCaps/>
          <w:u w:val="single"/>
        </w:rPr>
        <w:t>Kontaktní telefon</w:t>
      </w:r>
      <w:r>
        <w:rPr>
          <w:b/>
          <w:smallCaps/>
        </w:rPr>
        <w:t>:</w:t>
      </w:r>
      <w:r>
        <w:rPr>
          <w:smallCaps/>
        </w:rPr>
        <w:tab/>
      </w:r>
    </w:p>
    <w:p w:rsidR="000C58DB" w:rsidRDefault="000C58DB" w:rsidP="000C58DB">
      <w:pPr>
        <w:tabs>
          <w:tab w:val="right" w:leader="dot" w:pos="9639"/>
        </w:tabs>
        <w:spacing w:line="360" w:lineRule="auto"/>
      </w:pPr>
      <w:r>
        <w:rPr>
          <w:b/>
          <w:bCs/>
          <w:u w:val="single"/>
        </w:rPr>
        <w:t>U</w:t>
      </w:r>
      <w:r>
        <w:rPr>
          <w:b/>
          <w:bCs/>
          <w:smallCaps/>
          <w:u w:val="single"/>
        </w:rPr>
        <w:t>přesňující údaj</w:t>
      </w:r>
      <w:r>
        <w:rPr>
          <w:smallCaps/>
        </w:rPr>
        <w:t xml:space="preserve"> </w:t>
      </w:r>
      <w:r>
        <w:t>(datum narození nebo IČ)</w:t>
      </w:r>
      <w:r>
        <w:rPr>
          <w:b/>
        </w:rPr>
        <w:t>:</w:t>
      </w:r>
      <w:r>
        <w:tab/>
      </w:r>
    </w:p>
    <w:p w:rsidR="000C58DB" w:rsidRDefault="000C58DB" w:rsidP="000C58DB">
      <w:pPr>
        <w:spacing w:before="120" w:line="240" w:lineRule="atLeast"/>
        <w:jc w:val="center"/>
      </w:pPr>
    </w:p>
    <w:p w:rsidR="000C58DB" w:rsidRDefault="000C58DB" w:rsidP="000C58DB">
      <w:pPr>
        <w:jc w:val="both"/>
        <w:rPr>
          <w:bCs/>
        </w:rPr>
      </w:pPr>
      <w:r>
        <w:t xml:space="preserve">           </w:t>
      </w:r>
      <w:r>
        <w:rPr>
          <w:bCs/>
          <w:iCs/>
        </w:rPr>
        <w:t>ŽÁDÁM O POVOLENÍ KE KÁCENÍ DŘEVIN ROSTOUCÍCH MIMO LES PODLE UST. § 8 ZÁKONA Č. 114/1992 SB., O OCHRANĚ PŘÍRODY A KRAJINY V PLATNÉM ZNĚNÍ A UST. § 8 VYHLÁŠKY MŽP 395/1992 SB.</w:t>
      </w:r>
      <w:r>
        <w:rPr>
          <w:bCs/>
        </w:rPr>
        <w:t xml:space="preserve">, </w:t>
      </w:r>
    </w:p>
    <w:p w:rsidR="000C58DB" w:rsidRDefault="000C58DB" w:rsidP="000C58DB">
      <w:pPr>
        <w:rPr>
          <w:b/>
          <w:bCs/>
          <w:i/>
          <w:iCs/>
        </w:rPr>
      </w:pPr>
    </w:p>
    <w:p w:rsidR="000C58DB" w:rsidRDefault="000C58DB" w:rsidP="000C58DB">
      <w:pPr>
        <w:rPr>
          <w:b/>
          <w:bCs/>
        </w:rPr>
      </w:pPr>
      <w:r>
        <w:rPr>
          <w:b/>
          <w:bCs/>
          <w:i/>
          <w:iCs/>
        </w:rPr>
        <w:t xml:space="preserve">A) </w:t>
      </w:r>
      <w:r>
        <w:rPr>
          <w:b/>
          <w:bCs/>
          <w:i/>
          <w:iCs/>
          <w:u w:val="single"/>
        </w:rPr>
        <w:t>S T R O M Ů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(počet, druh, obvod kmene měřený ve výšce </w:t>
      </w:r>
      <w:smartTag w:uri="urn:schemas-microsoft-com:office:smarttags" w:element="metricconverter">
        <w:smartTagPr>
          <w:attr w:name="ProductID" w:val="130 cm"/>
        </w:smartTagPr>
        <w:r>
          <w:rPr>
            <w:b/>
            <w:bCs/>
          </w:rPr>
          <w:t>130 cm</w:t>
        </w:r>
      </w:smartTag>
      <w:r>
        <w:rPr>
          <w:b/>
          <w:bCs/>
        </w:rPr>
        <w:t xml:space="preserve"> nad zemí):</w:t>
      </w:r>
    </w:p>
    <w:p w:rsidR="000C58DB" w:rsidRDefault="000C58DB" w:rsidP="000C58DB">
      <w:pPr>
        <w:spacing w:line="360" w:lineRule="auto"/>
      </w:pPr>
    </w:p>
    <w:p w:rsidR="000C58DB" w:rsidRDefault="000C58DB" w:rsidP="000C58DB">
      <w:pPr>
        <w:spacing w:line="360" w:lineRule="auto"/>
      </w:pPr>
    </w:p>
    <w:p w:rsidR="000C58DB" w:rsidRDefault="000C58DB" w:rsidP="000C58DB">
      <w:pPr>
        <w:spacing w:line="360" w:lineRule="auto"/>
      </w:pPr>
    </w:p>
    <w:p w:rsidR="000C58DB" w:rsidRDefault="000C58DB" w:rsidP="000C58DB">
      <w:pPr>
        <w:rPr>
          <w:b/>
          <w:bCs/>
          <w:u w:val="single"/>
        </w:rPr>
      </w:pPr>
      <w:r>
        <w:rPr>
          <w:b/>
          <w:bCs/>
          <w:i/>
          <w:iCs/>
        </w:rPr>
        <w:t xml:space="preserve">B) </w:t>
      </w:r>
      <w:r>
        <w:rPr>
          <w:b/>
          <w:bCs/>
          <w:i/>
          <w:iCs/>
          <w:u w:val="single"/>
        </w:rPr>
        <w:t>K E Ř O V Ý C H  P O R O S T Ů</w:t>
      </w:r>
      <w:r>
        <w:rPr>
          <w:b/>
          <w:bCs/>
          <w:i/>
          <w:iCs/>
        </w:rPr>
        <w:t xml:space="preserve">   </w:t>
      </w:r>
      <w:r>
        <w:rPr>
          <w:b/>
          <w:bCs/>
        </w:rPr>
        <w:t>(počet, druh, velikost plochy keřů v m</w:t>
      </w:r>
      <w:r>
        <w:rPr>
          <w:b/>
          <w:bCs/>
          <w:vertAlign w:val="superscript"/>
        </w:rPr>
        <w:t>2</w:t>
      </w:r>
      <w:r>
        <w:rPr>
          <w:b/>
          <w:bCs/>
        </w:rPr>
        <w:t>):</w:t>
      </w:r>
    </w:p>
    <w:p w:rsidR="000C58DB" w:rsidRDefault="000C58DB" w:rsidP="000C58DB">
      <w:pPr>
        <w:spacing w:before="120" w:line="240" w:lineRule="atLeast"/>
        <w:rPr>
          <w:smallCaps/>
          <w:position w:val="6"/>
        </w:rPr>
      </w:pPr>
    </w:p>
    <w:p w:rsidR="000C58DB" w:rsidRDefault="000C58DB" w:rsidP="000C58DB">
      <w:pPr>
        <w:spacing w:before="120" w:line="240" w:lineRule="atLeast"/>
        <w:rPr>
          <w:b/>
          <w:bCs/>
          <w:i/>
          <w:iCs/>
          <w:smallCaps/>
        </w:rPr>
      </w:pPr>
    </w:p>
    <w:p w:rsidR="000C58DB" w:rsidRDefault="000C58DB" w:rsidP="000C58DB">
      <w:pPr>
        <w:tabs>
          <w:tab w:val="right" w:leader="dot" w:pos="9639"/>
        </w:tabs>
        <w:spacing w:before="120" w:line="240" w:lineRule="atLeast"/>
        <w:rPr>
          <w:smallCaps/>
        </w:rPr>
      </w:pPr>
      <w:r>
        <w:rPr>
          <w:b/>
          <w:bCs/>
          <w:iCs/>
        </w:rPr>
        <w:t>DŘEVINY SE NACHÁZEJÍ NA POZEMKOVÉ PARCELE Č.:</w:t>
      </w:r>
      <w:r>
        <w:rPr>
          <w:b/>
          <w:bCs/>
        </w:rPr>
        <w:t xml:space="preserve"> </w:t>
      </w:r>
      <w:r>
        <w:rPr>
          <w:smallCaps/>
        </w:rPr>
        <w:tab/>
      </w:r>
    </w:p>
    <w:p w:rsidR="000C58DB" w:rsidRDefault="000C58DB" w:rsidP="000C58DB">
      <w:pPr>
        <w:tabs>
          <w:tab w:val="right" w:leader="dot" w:pos="9639"/>
        </w:tabs>
        <w:spacing w:before="120" w:line="240" w:lineRule="atLeast"/>
        <w:rPr>
          <w:smallCaps/>
        </w:rPr>
      </w:pPr>
      <w:r>
        <w:rPr>
          <w:b/>
          <w:bCs/>
          <w:iCs/>
        </w:rPr>
        <w:t>V KATASTRÁLNÍM ÚZEMÍ:</w:t>
      </w:r>
      <w:r>
        <w:t xml:space="preserve">  </w:t>
      </w:r>
      <w:r>
        <w:tab/>
      </w:r>
    </w:p>
    <w:p w:rsidR="000C58DB" w:rsidRDefault="000C58DB" w:rsidP="000C58DB">
      <w:pPr>
        <w:spacing w:before="120" w:line="240" w:lineRule="atLeast"/>
        <w:rPr>
          <w:b/>
          <w:bCs/>
          <w:smallCaps/>
        </w:rPr>
      </w:pPr>
    </w:p>
    <w:p w:rsidR="000C58DB" w:rsidRDefault="000C58DB" w:rsidP="000C58D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ODŮVODNĚNÍ KÁCENÍ:</w:t>
      </w:r>
    </w:p>
    <w:p w:rsidR="000C58DB" w:rsidRDefault="000C58DB" w:rsidP="000C58DB">
      <w:pPr>
        <w:rPr>
          <w:b/>
          <w:bCs/>
          <w:i/>
          <w:iCs/>
          <w:u w:val="single"/>
        </w:rPr>
      </w:pPr>
    </w:p>
    <w:p w:rsidR="000C58DB" w:rsidRDefault="000C58DB" w:rsidP="000C58DB">
      <w:pPr>
        <w:rPr>
          <w:b/>
          <w:bCs/>
          <w:i/>
          <w:iCs/>
          <w:u w:val="single"/>
        </w:rPr>
      </w:pPr>
    </w:p>
    <w:p w:rsidR="000C58DB" w:rsidRDefault="000C58DB" w:rsidP="000C58DB">
      <w:pPr>
        <w:rPr>
          <w:b/>
          <w:bCs/>
          <w:i/>
          <w:iCs/>
          <w:u w:val="single"/>
        </w:rPr>
      </w:pPr>
    </w:p>
    <w:p w:rsidR="000C58DB" w:rsidRDefault="000C58DB" w:rsidP="000C58DB">
      <w:pPr>
        <w:rPr>
          <w:b/>
          <w:bCs/>
          <w:i/>
          <w:iCs/>
          <w:u w:val="single"/>
        </w:rPr>
      </w:pPr>
    </w:p>
    <w:p w:rsidR="000C58DB" w:rsidRDefault="000C58DB" w:rsidP="000C58DB">
      <w:pPr>
        <w:rPr>
          <w:b/>
          <w:bCs/>
          <w:i/>
          <w:iCs/>
          <w:u w:val="single"/>
        </w:rPr>
      </w:pPr>
    </w:p>
    <w:p w:rsidR="000C58DB" w:rsidRDefault="000C58DB" w:rsidP="000C58DB">
      <w:pPr>
        <w:rPr>
          <w:b/>
          <w:bCs/>
          <w:i/>
          <w:iCs/>
          <w:u w:val="single"/>
        </w:rPr>
      </w:pPr>
    </w:p>
    <w:p w:rsidR="000C58DB" w:rsidRDefault="000C58DB" w:rsidP="000C58DB">
      <w:pPr>
        <w:rPr>
          <w:b/>
          <w:bCs/>
          <w:i/>
          <w:iCs/>
          <w:u w:val="single"/>
        </w:rPr>
      </w:pPr>
    </w:p>
    <w:p w:rsidR="000C58DB" w:rsidRDefault="000C58DB" w:rsidP="000C58DB">
      <w:pPr>
        <w:rPr>
          <w:b/>
          <w:bCs/>
          <w:i/>
          <w:iCs/>
          <w:u w:val="single"/>
        </w:rPr>
      </w:pPr>
    </w:p>
    <w:p w:rsidR="000C58DB" w:rsidRDefault="000C58DB" w:rsidP="000C58DB">
      <w:pPr>
        <w:spacing w:before="120" w:line="240" w:lineRule="atLeast"/>
        <w:rPr>
          <w:b/>
          <w:bCs/>
          <w:smallCaps/>
        </w:rPr>
      </w:pPr>
    </w:p>
    <w:p w:rsidR="000C58DB" w:rsidRDefault="000C58DB" w:rsidP="000C58DB">
      <w:pPr>
        <w:tabs>
          <w:tab w:val="right" w:leader="underscore" w:pos="9639"/>
        </w:tabs>
        <w:spacing w:before="120" w:line="240" w:lineRule="atLeast"/>
        <w:rPr>
          <w:b/>
          <w:bCs/>
          <w:smallCaps/>
        </w:rPr>
      </w:pPr>
    </w:p>
    <w:p w:rsidR="000C58DB" w:rsidRDefault="000C58DB" w:rsidP="000C58DB">
      <w:pPr>
        <w:tabs>
          <w:tab w:val="right" w:leader="underscore" w:pos="9639"/>
        </w:tabs>
        <w:spacing w:before="120" w:line="240" w:lineRule="atLeast"/>
        <w:rPr>
          <w:b/>
          <w:bCs/>
          <w:smallCaps/>
        </w:rPr>
      </w:pPr>
    </w:p>
    <w:p w:rsidR="000C58DB" w:rsidRDefault="000C58DB" w:rsidP="000C58DB">
      <w:pPr>
        <w:tabs>
          <w:tab w:val="right" w:leader="underscore" w:pos="9639"/>
        </w:tabs>
        <w:spacing w:before="120" w:line="240" w:lineRule="atLeast"/>
        <w:rPr>
          <w:b/>
          <w:bCs/>
          <w:smallCaps/>
        </w:rPr>
      </w:pPr>
      <w:r>
        <w:rPr>
          <w:b/>
          <w:bCs/>
          <w:smallCaps/>
        </w:rPr>
        <w:lastRenderedPageBreak/>
        <w:tab/>
      </w:r>
    </w:p>
    <w:p w:rsidR="000C58DB" w:rsidRDefault="000C58DB" w:rsidP="000C58DB">
      <w:pPr>
        <w:rPr>
          <w:sz w:val="10"/>
          <w:szCs w:val="10"/>
        </w:rPr>
      </w:pPr>
    </w:p>
    <w:p w:rsidR="000C58DB" w:rsidRDefault="000C58DB" w:rsidP="000C58DB">
      <w:pPr>
        <w:jc w:val="both"/>
      </w:pPr>
      <w:r>
        <w:t>*)</w:t>
      </w:r>
      <w:r>
        <w:tab/>
      </w:r>
      <w:r>
        <w:rPr>
          <w:b/>
          <w:bCs/>
          <w:u w:val="single"/>
        </w:rPr>
        <w:t>Fyzická osoba</w:t>
      </w:r>
      <w:r>
        <w:t xml:space="preserve"> uvede v podání </w:t>
      </w:r>
      <w:r>
        <w:rPr>
          <w:b/>
          <w:bCs/>
        </w:rPr>
        <w:t>jméno, příjmení a datum narození</w:t>
      </w:r>
      <w:r>
        <w:t xml:space="preserve"> a </w:t>
      </w:r>
      <w:r>
        <w:rPr>
          <w:b/>
          <w:bCs/>
        </w:rPr>
        <w:t>místo trvalého bydliště</w:t>
      </w:r>
      <w:r>
        <w:t xml:space="preserve">, popřípadě jinou adresu pro doručování. V podání související s její podnikatelskou činností uvede fyzická osoba jméno a příjmení, popřípadě dodatek odlišující fyzickou osobu od podnikatele nebo druh podnikání vztahující se k této osobě nebo jí provozovanému druhu podnikání, </w:t>
      </w:r>
      <w:r>
        <w:rPr>
          <w:b/>
          <w:bCs/>
        </w:rPr>
        <w:t>identifikační číslo</w:t>
      </w:r>
      <w:r>
        <w:t xml:space="preserve"> a adresu zapsanou v obchodním rejstříku nebo jiné zákonem upravené evidenci jako </w:t>
      </w:r>
      <w:r>
        <w:rPr>
          <w:b/>
          <w:bCs/>
        </w:rPr>
        <w:t>místo podnikání</w:t>
      </w:r>
      <w:r>
        <w:t xml:space="preserve">, popřípadě jinou adresu pro doručování. </w:t>
      </w:r>
    </w:p>
    <w:p w:rsidR="000C58DB" w:rsidRDefault="000C58DB" w:rsidP="000C58DB">
      <w:pPr>
        <w:jc w:val="both"/>
      </w:pPr>
      <w:r>
        <w:rPr>
          <w:b/>
          <w:bCs/>
          <w:u w:val="single"/>
        </w:rPr>
        <w:t>Právnická osoba</w:t>
      </w:r>
      <w:r>
        <w:t xml:space="preserve"> uvede v podání svůj název nebo obchodní firmu, identifikační číslo nebo obdobný údaj a adresu sídla, popřípadě jinou adresu pro doručování.</w:t>
      </w:r>
    </w:p>
    <w:p w:rsidR="000C58DB" w:rsidRDefault="000C58DB" w:rsidP="000C58DB">
      <w:pPr>
        <w:spacing w:before="120" w:line="240" w:lineRule="atLeast"/>
        <w:rPr>
          <w:b/>
          <w:bCs/>
          <w:i/>
          <w:u w:val="single"/>
        </w:rPr>
      </w:pPr>
    </w:p>
    <w:p w:rsidR="000C58DB" w:rsidRDefault="000C58DB" w:rsidP="000C58DB">
      <w:pPr>
        <w:spacing w:before="120" w:line="240" w:lineRule="atLeast"/>
        <w:rPr>
          <w:b/>
          <w:bCs/>
          <w:smallCaps/>
          <w:u w:val="single"/>
        </w:rPr>
      </w:pPr>
      <w:r>
        <w:rPr>
          <w:b/>
          <w:bCs/>
          <w:i/>
          <w:u w:val="single"/>
        </w:rPr>
        <w:t>SITUAČNÍ NÁKRES</w:t>
      </w:r>
      <w:r>
        <w:rPr>
          <w:b/>
          <w:bCs/>
          <w:smallCaps/>
          <w:u w:val="single"/>
        </w:rPr>
        <w:t>:</w:t>
      </w:r>
    </w:p>
    <w:p w:rsidR="000C58DB" w:rsidRDefault="000C58DB" w:rsidP="000C58DB">
      <w:pPr>
        <w:spacing w:before="120" w:line="240" w:lineRule="atLeast"/>
        <w:rPr>
          <w:b/>
          <w:bCs/>
          <w:smallCaps/>
        </w:rPr>
      </w:pPr>
    </w:p>
    <w:p w:rsidR="000C58DB" w:rsidRDefault="000C58DB" w:rsidP="000C58DB">
      <w:pPr>
        <w:spacing w:before="120" w:line="240" w:lineRule="atLeast"/>
        <w:rPr>
          <w:b/>
          <w:bCs/>
          <w:smallCaps/>
        </w:rPr>
      </w:pPr>
    </w:p>
    <w:p w:rsidR="000C58DB" w:rsidRDefault="000C58DB" w:rsidP="000C58DB">
      <w:pPr>
        <w:spacing w:before="120" w:line="240" w:lineRule="atLeast"/>
        <w:rPr>
          <w:b/>
          <w:bCs/>
          <w:smallCaps/>
        </w:rPr>
      </w:pPr>
    </w:p>
    <w:p w:rsidR="000C58DB" w:rsidRDefault="000C58DB" w:rsidP="000C58DB">
      <w:pPr>
        <w:spacing w:before="120" w:line="240" w:lineRule="atLeast"/>
        <w:rPr>
          <w:b/>
          <w:bCs/>
          <w:smallCaps/>
        </w:rPr>
      </w:pPr>
    </w:p>
    <w:p w:rsidR="000C58DB" w:rsidRDefault="000C58DB" w:rsidP="000C58DB">
      <w:pPr>
        <w:spacing w:before="120" w:line="240" w:lineRule="atLeast"/>
        <w:rPr>
          <w:b/>
          <w:bCs/>
          <w:smallCaps/>
        </w:rPr>
      </w:pPr>
    </w:p>
    <w:p w:rsidR="000C58DB" w:rsidRDefault="000C58DB" w:rsidP="000C58DB">
      <w:pPr>
        <w:spacing w:before="120" w:line="240" w:lineRule="atLeast"/>
        <w:rPr>
          <w:b/>
          <w:bCs/>
          <w:smallCaps/>
        </w:rPr>
      </w:pPr>
    </w:p>
    <w:p w:rsidR="000C58DB" w:rsidRDefault="000C58DB" w:rsidP="000C58DB">
      <w:pPr>
        <w:spacing w:before="120" w:line="240" w:lineRule="atLeast"/>
        <w:rPr>
          <w:b/>
          <w:bCs/>
          <w:smallCaps/>
        </w:rPr>
      </w:pPr>
    </w:p>
    <w:p w:rsidR="000C58DB" w:rsidRDefault="000C58DB" w:rsidP="000C58DB">
      <w:pPr>
        <w:spacing w:before="120" w:line="240" w:lineRule="atLeast"/>
        <w:rPr>
          <w:b/>
          <w:bCs/>
          <w:smallCaps/>
        </w:rPr>
      </w:pPr>
    </w:p>
    <w:p w:rsidR="000C58DB" w:rsidRDefault="000C58DB" w:rsidP="000C58DB">
      <w:pPr>
        <w:tabs>
          <w:tab w:val="right" w:leader="dot" w:pos="9639"/>
        </w:tabs>
      </w:pPr>
      <w:r>
        <w:rPr>
          <w:sz w:val="22"/>
          <w:szCs w:val="22"/>
        </w:rPr>
        <w:t>V</w:t>
      </w:r>
      <w:r>
        <w:t xml:space="preserve"> Rovensku pod Troskami......................………………………PODPIS ŽADATELE </w:t>
      </w:r>
      <w:r>
        <w:rPr>
          <w:sz w:val="22"/>
          <w:szCs w:val="22"/>
        </w:rPr>
        <w:tab/>
      </w:r>
    </w:p>
    <w:p w:rsidR="000C58DB" w:rsidRDefault="000C58DB" w:rsidP="000C58DB">
      <w:pPr>
        <w:jc w:val="both"/>
        <w:rPr>
          <w:u w:val="single"/>
        </w:rPr>
      </w:pPr>
    </w:p>
    <w:p w:rsidR="000C58DB" w:rsidRDefault="000C58DB" w:rsidP="000C58DB">
      <w:pPr>
        <w:jc w:val="both"/>
        <w:rPr>
          <w:u w:val="single"/>
        </w:rPr>
      </w:pPr>
      <w:r>
        <w:rPr>
          <w:u w:val="single"/>
        </w:rPr>
        <w:t>Přílohy:</w:t>
      </w:r>
    </w:p>
    <w:p w:rsidR="000C58DB" w:rsidRDefault="000C58DB" w:rsidP="000C58DB">
      <w:pPr>
        <w:numPr>
          <w:ilvl w:val="0"/>
          <w:numId w:val="1"/>
        </w:numPr>
        <w:jc w:val="both"/>
      </w:pPr>
      <w:r>
        <w:t>doklad o vlastnictví pozemku (fotokopie aktuálního LV)</w:t>
      </w:r>
    </w:p>
    <w:p w:rsidR="000C58DB" w:rsidRDefault="000C58DB" w:rsidP="000C58DB">
      <w:pPr>
        <w:numPr>
          <w:ilvl w:val="0"/>
          <w:numId w:val="1"/>
        </w:numPr>
        <w:jc w:val="both"/>
      </w:pPr>
      <w:r>
        <w:t>snímek katastrální mapy, situační nákres doložení nájemního vztahu + písemný souhlas vlastníka pozemku</w:t>
      </w:r>
    </w:p>
    <w:p w:rsidR="000C58DB" w:rsidRDefault="000C58DB" w:rsidP="000C58DB">
      <w:pPr>
        <w:jc w:val="both"/>
        <w:rPr>
          <w:b/>
          <w:i/>
          <w:iCs/>
          <w:sz w:val="32"/>
        </w:rPr>
      </w:pPr>
    </w:p>
    <w:p w:rsidR="000C58DB" w:rsidRDefault="000C58DB" w:rsidP="000C58DB">
      <w:pPr>
        <w:jc w:val="both"/>
        <w:rPr>
          <w:b/>
          <w:i/>
          <w:iCs/>
          <w:sz w:val="32"/>
        </w:rPr>
      </w:pPr>
    </w:p>
    <w:p w:rsidR="000C58DB" w:rsidRDefault="000C58DB" w:rsidP="000C58DB">
      <w:pPr>
        <w:jc w:val="both"/>
        <w:rPr>
          <w:b/>
          <w:i/>
          <w:iCs/>
          <w:sz w:val="32"/>
        </w:rPr>
      </w:pPr>
    </w:p>
    <w:p w:rsidR="000C58DB" w:rsidRDefault="000C58DB" w:rsidP="000C58DB">
      <w:pPr>
        <w:jc w:val="both"/>
        <w:rPr>
          <w:b/>
          <w:i/>
          <w:iCs/>
          <w:sz w:val="32"/>
        </w:rPr>
      </w:pPr>
    </w:p>
    <w:p w:rsidR="000C58DB" w:rsidRDefault="000C58DB" w:rsidP="000C58DB">
      <w:pPr>
        <w:jc w:val="both"/>
        <w:rPr>
          <w:b/>
          <w:i/>
          <w:iCs/>
          <w:sz w:val="32"/>
        </w:rPr>
      </w:pPr>
    </w:p>
    <w:p w:rsidR="000C58DB" w:rsidRDefault="000C58DB" w:rsidP="000C58DB">
      <w:pPr>
        <w:jc w:val="both"/>
        <w:rPr>
          <w:b/>
          <w:i/>
          <w:iCs/>
          <w:sz w:val="32"/>
        </w:rPr>
      </w:pPr>
    </w:p>
    <w:p w:rsidR="000C58DB" w:rsidRDefault="000C58DB" w:rsidP="000C58DB">
      <w:pPr>
        <w:jc w:val="both"/>
        <w:rPr>
          <w:b/>
          <w:i/>
          <w:iCs/>
          <w:sz w:val="32"/>
        </w:rPr>
      </w:pPr>
    </w:p>
    <w:p w:rsidR="000C58DB" w:rsidRDefault="000C58DB" w:rsidP="000C58DB">
      <w:pPr>
        <w:jc w:val="both"/>
        <w:rPr>
          <w:b/>
          <w:i/>
          <w:iCs/>
          <w:sz w:val="32"/>
        </w:rPr>
      </w:pPr>
    </w:p>
    <w:p w:rsidR="000C58DB" w:rsidRDefault="000C58DB" w:rsidP="000C58DB">
      <w:pPr>
        <w:jc w:val="both"/>
        <w:rPr>
          <w:b/>
          <w:i/>
          <w:iCs/>
          <w:sz w:val="32"/>
        </w:rPr>
      </w:pPr>
    </w:p>
    <w:p w:rsidR="000C58DB" w:rsidRDefault="000C58DB" w:rsidP="000C58DB">
      <w:pPr>
        <w:jc w:val="both"/>
        <w:rPr>
          <w:b/>
          <w:i/>
          <w:iCs/>
          <w:sz w:val="32"/>
        </w:rPr>
      </w:pPr>
    </w:p>
    <w:p w:rsidR="000C58DB" w:rsidRDefault="000C58DB" w:rsidP="000C58DB">
      <w:pPr>
        <w:jc w:val="both"/>
        <w:rPr>
          <w:b/>
          <w:i/>
          <w:iCs/>
          <w:sz w:val="32"/>
        </w:rPr>
      </w:pPr>
    </w:p>
    <w:p w:rsidR="000C58DB" w:rsidRDefault="000C58DB" w:rsidP="000C58DB">
      <w:pPr>
        <w:jc w:val="both"/>
        <w:rPr>
          <w:b/>
          <w:i/>
          <w:iCs/>
          <w:sz w:val="32"/>
        </w:rPr>
      </w:pPr>
    </w:p>
    <w:p w:rsidR="000C58DB" w:rsidRDefault="000C58DB" w:rsidP="000C58DB">
      <w:pPr>
        <w:jc w:val="both"/>
        <w:rPr>
          <w:b/>
          <w:i/>
          <w:iCs/>
          <w:sz w:val="32"/>
        </w:rPr>
      </w:pPr>
    </w:p>
    <w:p w:rsidR="000C58DB" w:rsidRDefault="000C58DB" w:rsidP="000C58DB">
      <w:pPr>
        <w:jc w:val="both"/>
        <w:rPr>
          <w:b/>
          <w:i/>
          <w:iCs/>
          <w:sz w:val="32"/>
        </w:rPr>
      </w:pPr>
    </w:p>
    <w:p w:rsidR="000C58DB" w:rsidRDefault="000C58DB" w:rsidP="000C58DB">
      <w:pPr>
        <w:jc w:val="both"/>
        <w:rPr>
          <w:b/>
          <w:i/>
          <w:iCs/>
          <w:sz w:val="32"/>
        </w:rPr>
      </w:pPr>
    </w:p>
    <w:p w:rsidR="000C58DB" w:rsidRDefault="000C58DB" w:rsidP="000C58DB">
      <w:pPr>
        <w:jc w:val="both"/>
      </w:pPr>
      <w:r>
        <w:rPr>
          <w:b/>
          <w:i/>
          <w:iCs/>
          <w:sz w:val="32"/>
        </w:rPr>
        <w:lastRenderedPageBreak/>
        <w:t>Povolení ke kácení dřevin</w:t>
      </w:r>
    </w:p>
    <w:p w:rsidR="000C58DB" w:rsidRDefault="000C58DB" w:rsidP="000C58DB">
      <w:pPr>
        <w:rPr>
          <w:b/>
          <w:i/>
          <w:iCs/>
          <w:sz w:val="32"/>
        </w:rPr>
      </w:pPr>
    </w:p>
    <w:p w:rsidR="000C58DB" w:rsidRDefault="000C58DB" w:rsidP="000C58DB">
      <w:pPr>
        <w:jc w:val="both"/>
        <w:rPr>
          <w:i/>
          <w:iCs/>
        </w:rPr>
      </w:pPr>
      <w:r>
        <w:rPr>
          <w:i/>
          <w:iCs/>
        </w:rPr>
        <w:t xml:space="preserve">    </w:t>
      </w:r>
      <w:r>
        <w:rPr>
          <w:i/>
          <w:iCs/>
        </w:rPr>
        <w:tab/>
        <w:t xml:space="preserve"> O povolování kácení dřevin rostoucích mimo les rozhoduje </w:t>
      </w:r>
      <w:r>
        <w:rPr>
          <w:b/>
          <w:i/>
          <w:iCs/>
        </w:rPr>
        <w:t>místně příslušný obecní úřad</w:t>
      </w:r>
      <w:r>
        <w:rPr>
          <w:i/>
          <w:iCs/>
        </w:rPr>
        <w:t xml:space="preserve"> ve svém územním obvodu.</w:t>
      </w:r>
    </w:p>
    <w:p w:rsidR="000C58DB" w:rsidRDefault="000C58DB" w:rsidP="000C58DB">
      <w:pPr>
        <w:jc w:val="both"/>
        <w:rPr>
          <w:i/>
          <w:iCs/>
        </w:rPr>
      </w:pPr>
    </w:p>
    <w:p w:rsidR="000C58DB" w:rsidRDefault="000C58DB" w:rsidP="000C58DB">
      <w:pPr>
        <w:jc w:val="both"/>
        <w:rPr>
          <w:i/>
          <w:iCs/>
        </w:rPr>
      </w:pPr>
      <w:r>
        <w:rPr>
          <w:i/>
          <w:iCs/>
        </w:rPr>
        <w:t xml:space="preserve">    </w:t>
      </w:r>
      <w:r>
        <w:rPr>
          <w:i/>
          <w:iCs/>
        </w:rPr>
        <w:tab/>
        <w:t xml:space="preserve"> </w:t>
      </w:r>
      <w:r>
        <w:rPr>
          <w:b/>
          <w:bCs/>
          <w:i/>
          <w:iCs/>
        </w:rPr>
        <w:t>Podle § 8 odst. 1/ a 2/ zákona č. 114/1992 Sb. a § 8 vyhlášky č. 395/1992 Sb.</w:t>
      </w:r>
      <w:r>
        <w:rPr>
          <w:i/>
          <w:iCs/>
        </w:rPr>
        <w:t xml:space="preserve">  je povinnost požádat o povolení ke kácení dřevin rostoucích mimo les </w:t>
      </w:r>
      <w:r>
        <w:rPr>
          <w:b/>
          <w:i/>
          <w:iCs/>
        </w:rPr>
        <w:t xml:space="preserve">nad obvod kmene </w:t>
      </w:r>
      <w:smartTag w:uri="urn:schemas-microsoft-com:office:smarttags" w:element="metricconverter">
        <w:smartTagPr>
          <w:attr w:name="ProductID" w:val="80 cm"/>
        </w:smartTagPr>
        <w:r>
          <w:rPr>
            <w:b/>
            <w:i/>
            <w:iCs/>
          </w:rPr>
          <w:t>80 cm</w:t>
        </w:r>
      </w:smartTag>
      <w:r>
        <w:rPr>
          <w:b/>
          <w:i/>
          <w:iCs/>
        </w:rPr>
        <w:t xml:space="preserve"> ve výšce 130 cm nad zemí  a u souvislých keřových porostů  nad celkovou plochu </w:t>
      </w:r>
      <w:smartTag w:uri="urn:schemas-microsoft-com:office:smarttags" w:element="metricconverter">
        <w:smartTagPr>
          <w:attr w:name="ProductID" w:val="40 m2"/>
        </w:smartTagPr>
        <w:r>
          <w:rPr>
            <w:b/>
            <w:i/>
            <w:iCs/>
          </w:rPr>
          <w:t>40 m</w:t>
        </w:r>
        <w:r>
          <w:rPr>
            <w:b/>
            <w:i/>
            <w:iCs/>
            <w:vertAlign w:val="superscript"/>
          </w:rPr>
          <w:t>2</w:t>
        </w:r>
      </w:smartTag>
      <w:r>
        <w:rPr>
          <w:b/>
          <w:i/>
          <w:iCs/>
          <w:vertAlign w:val="superscript"/>
        </w:rPr>
        <w:t xml:space="preserve"> </w:t>
      </w:r>
      <w:r>
        <w:rPr>
          <w:b/>
          <w:i/>
          <w:iCs/>
        </w:rPr>
        <w:t xml:space="preserve">. </w:t>
      </w:r>
    </w:p>
    <w:p w:rsidR="000C58DB" w:rsidRDefault="000C58DB" w:rsidP="000C58DB">
      <w:pPr>
        <w:jc w:val="both"/>
        <w:rPr>
          <w:i/>
          <w:iCs/>
        </w:rPr>
      </w:pPr>
    </w:p>
    <w:p w:rsidR="000C58DB" w:rsidRDefault="000C58DB" w:rsidP="000C58DB">
      <w:pPr>
        <w:jc w:val="both"/>
        <w:rPr>
          <w:i/>
          <w:iCs/>
        </w:rPr>
      </w:pPr>
      <w:r>
        <w:rPr>
          <w:i/>
          <w:iCs/>
        </w:rPr>
        <w:t xml:space="preserve">     </w:t>
      </w:r>
      <w:r>
        <w:rPr>
          <w:i/>
          <w:iCs/>
        </w:rPr>
        <w:tab/>
      </w:r>
      <w:r>
        <w:rPr>
          <w:b/>
          <w:i/>
          <w:iCs/>
        </w:rPr>
        <w:t>Žádost</w:t>
      </w:r>
      <w:r>
        <w:rPr>
          <w:i/>
          <w:iCs/>
        </w:rPr>
        <w:t xml:space="preserve"> o povolení kácení dřevin rostoucích mimo les ve smyslu § 8 zákona č. 114/1992 Sb. </w:t>
      </w:r>
      <w:r>
        <w:rPr>
          <w:b/>
          <w:i/>
          <w:iCs/>
        </w:rPr>
        <w:t>podává vlastník pozemku či nájemce nebo jiný uživatel se souhlasem vlastníka pozemku</w:t>
      </w:r>
      <w:r>
        <w:rPr>
          <w:i/>
          <w:iCs/>
        </w:rPr>
        <w:t>, na kterém dřeviny rostoucí mimo les  rostou   a  ve smyslu § 8 vyhlášky č. 395/1992 Sb. žádost musí obsahovat:</w:t>
      </w:r>
    </w:p>
    <w:p w:rsidR="000C58DB" w:rsidRDefault="000C58DB" w:rsidP="000C58DB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jméno a adresu žadatele,</w:t>
      </w:r>
    </w:p>
    <w:p w:rsidR="000C58DB" w:rsidRDefault="000C58DB" w:rsidP="000C58DB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doložení vlastnického práva, nelze-li je ověřit v katastru nemovitostí, či nájemního nebo uživatelského vztahu žadatele k pozemkům a k dřevinám rostoucím mimo les,</w:t>
      </w:r>
    </w:p>
    <w:p w:rsidR="000C58DB" w:rsidRDefault="000C58DB" w:rsidP="000C58DB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 xml:space="preserve"> specifikaci dřevin, které mají být pokáceny, zejména jejich druh, počet, velikost plochy  keřů - včetně situačního zákresu,</w:t>
      </w:r>
    </w:p>
    <w:p w:rsidR="000C58DB" w:rsidRDefault="000C58DB" w:rsidP="000C58DB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 xml:space="preserve">udání obvodu kmene stromu ve výšce </w:t>
      </w:r>
      <w:smartTag w:uri="urn:schemas-microsoft-com:office:smarttags" w:element="metricconverter">
        <w:smartTagPr>
          <w:attr w:name="ProductID" w:val="130 cm"/>
        </w:smartTagPr>
        <w:r>
          <w:rPr>
            <w:i/>
            <w:iCs/>
          </w:rPr>
          <w:t>130 cm</w:t>
        </w:r>
      </w:smartTag>
      <w:r>
        <w:rPr>
          <w:i/>
          <w:iCs/>
        </w:rPr>
        <w:t xml:space="preserve"> nad zemí,</w:t>
      </w:r>
    </w:p>
    <w:p w:rsidR="000C58DB" w:rsidRDefault="000C58DB" w:rsidP="000C58DB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 xml:space="preserve"> zdůvodnění žádosti.</w:t>
      </w:r>
    </w:p>
    <w:p w:rsidR="000C58DB" w:rsidRDefault="000C58DB" w:rsidP="000C58DB">
      <w:pPr>
        <w:jc w:val="both"/>
        <w:rPr>
          <w:i/>
          <w:iCs/>
        </w:rPr>
      </w:pPr>
    </w:p>
    <w:p w:rsidR="000C58DB" w:rsidRDefault="000C58DB" w:rsidP="000C58DB">
      <w:pPr>
        <w:jc w:val="both"/>
        <w:rPr>
          <w:i/>
          <w:iCs/>
        </w:rPr>
      </w:pPr>
      <w:r>
        <w:rPr>
          <w:i/>
          <w:iCs/>
        </w:rPr>
        <w:t xml:space="preserve">     </w:t>
      </w:r>
      <w:r>
        <w:rPr>
          <w:i/>
          <w:iCs/>
        </w:rPr>
        <w:tab/>
        <w:t xml:space="preserve"> Kácení dřevin rostoucích mimo les se provádí ve smyslu § 8 odst. 1/ zpravidla v období jejich vegetačního klidu (cca říjen až březen) - k tomu  přihlíží orgán ochrany přírody při vydávání povolení ke kácení dřevin (§ 8 odst. 1 zákona).   </w:t>
      </w:r>
    </w:p>
    <w:p w:rsidR="000C58DB" w:rsidRDefault="000C58DB" w:rsidP="000C58DB">
      <w:pPr>
        <w:jc w:val="both"/>
        <w:rPr>
          <w:i/>
          <w:iCs/>
        </w:rPr>
      </w:pPr>
    </w:p>
    <w:p w:rsidR="000C58DB" w:rsidRDefault="000C58DB" w:rsidP="000C58DB">
      <w:pPr>
        <w:jc w:val="both"/>
        <w:rPr>
          <w:i/>
          <w:iCs/>
        </w:rPr>
      </w:pPr>
      <w:r>
        <w:rPr>
          <w:i/>
          <w:iCs/>
        </w:rPr>
        <w:t xml:space="preserve">    </w:t>
      </w:r>
      <w:r>
        <w:rPr>
          <w:i/>
          <w:iCs/>
        </w:rPr>
        <w:tab/>
        <w:t xml:space="preserve"> Žadateli o kácení dřevin na základě § 9 odst. 1/ a 2/  zákona  č. 114/1992 Sb. může být uložena </w:t>
      </w:r>
      <w:r>
        <w:rPr>
          <w:b/>
          <w:i/>
          <w:iCs/>
        </w:rPr>
        <w:t>přiměřená náhradní výsadba</w:t>
      </w:r>
      <w:r>
        <w:rPr>
          <w:i/>
          <w:iCs/>
        </w:rPr>
        <w:t xml:space="preserve"> ke kompenzaci ekologické újmy vzniklé pokácením dřevin.  Tato náhradní výsadba nemusí být uložena pouze na pozemcích žadatele o kácení, ale i na pozemcích, které nejsou ve vlastnictví žadatele o kácení, ale pouze s předchozím souhlasem jejich vlastníka.  Náhradní výsadbu je možné určit i  na pozemcích obecních (na návsi, u kapličky, stromořadí u cesty  atd.). </w:t>
      </w:r>
    </w:p>
    <w:p w:rsidR="000C58DB" w:rsidRDefault="000C58DB" w:rsidP="000C58DB">
      <w:pPr>
        <w:jc w:val="both"/>
        <w:rPr>
          <w:i/>
          <w:iCs/>
        </w:rPr>
      </w:pPr>
    </w:p>
    <w:p w:rsidR="000C58DB" w:rsidRDefault="000C58DB" w:rsidP="000C58DB">
      <w:pPr>
        <w:ind w:firstLine="708"/>
        <w:jc w:val="both"/>
        <w:rPr>
          <w:b/>
          <w:i/>
          <w:iCs/>
        </w:rPr>
      </w:pPr>
      <w:r>
        <w:rPr>
          <w:i/>
          <w:iCs/>
        </w:rPr>
        <w:t xml:space="preserve"> </w:t>
      </w:r>
      <w:r>
        <w:rPr>
          <w:b/>
          <w:i/>
          <w:iCs/>
        </w:rPr>
        <w:t>Obce</w:t>
      </w:r>
      <w:r>
        <w:rPr>
          <w:i/>
          <w:iCs/>
        </w:rPr>
        <w:t xml:space="preserve"> ve smyslu §  76 odst.  1 b/ zákona č. 114/1992 Sb. </w:t>
      </w:r>
      <w:r>
        <w:rPr>
          <w:b/>
          <w:i/>
          <w:iCs/>
        </w:rPr>
        <w:t>vedou přehled pozemků vhodných  k náhradní výsadbě podle § 9 odst. 2/.</w:t>
      </w:r>
    </w:p>
    <w:p w:rsidR="000C58DB" w:rsidRDefault="000C58DB" w:rsidP="000C58DB">
      <w:pPr>
        <w:jc w:val="both"/>
        <w:rPr>
          <w:b/>
          <w:i/>
          <w:iCs/>
        </w:rPr>
      </w:pPr>
    </w:p>
    <w:p w:rsidR="000C58DB" w:rsidRDefault="000C58DB" w:rsidP="000C58DB">
      <w:pPr>
        <w:jc w:val="both"/>
        <w:rPr>
          <w:i/>
          <w:iCs/>
        </w:rPr>
      </w:pPr>
      <w:r>
        <w:rPr>
          <w:i/>
          <w:iCs/>
        </w:rPr>
        <w:t xml:space="preserve">     </w:t>
      </w:r>
      <w:r>
        <w:rPr>
          <w:i/>
          <w:iCs/>
        </w:rPr>
        <w:tab/>
        <w:t>Dle § 8 vyhlášky č. 395/1992 Sb. ve znění platných předpisů,</w:t>
      </w:r>
    </w:p>
    <w:p w:rsidR="000C58DB" w:rsidRDefault="000C58DB" w:rsidP="000C58DB">
      <w:pPr>
        <w:jc w:val="both"/>
        <w:rPr>
          <w:i/>
          <w:iCs/>
        </w:rPr>
      </w:pPr>
    </w:p>
    <w:p w:rsidR="000C58DB" w:rsidRDefault="000C58DB" w:rsidP="000C58DB">
      <w:pPr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>odst. 8 (1) „Poškozování a ničení dřevin rostoucích mimo les (§ 7 odst. 1 zákona č. 114/1992 Sb.) je nedovolený zásah, který způsobí podstatné a trvalé snížení jejich ekologických a estetických funkcí nebo bezprostředně či následně způsobí jejich odumření,</w:t>
      </w:r>
    </w:p>
    <w:p w:rsidR="000C58DB" w:rsidRDefault="000C58DB" w:rsidP="000C58DB">
      <w:pPr>
        <w:jc w:val="both"/>
        <w:rPr>
          <w:i/>
          <w:iCs/>
        </w:rPr>
      </w:pPr>
    </w:p>
    <w:p w:rsidR="0045455F" w:rsidRDefault="000C58DB" w:rsidP="000C58DB">
      <w:r>
        <w:rPr>
          <w:i/>
          <w:iCs/>
        </w:rPr>
        <w:t xml:space="preserve">odst. 8 (2)  Povolení ke kácení dřevin rostoucích mimo les za předpokladu, že tyto nejsou významným krajinným prvkem (§ 3 písm. b) zákona č. 114/1992 Sb.) a jsou splněny ostatní podmínky stanovené zákonem a jinými právními předpisy, se podle § 8 odst. 3/ zákona nevyžaduje pro stromy o obvodu kmene do </w:t>
      </w:r>
      <w:smartTag w:uri="urn:schemas-microsoft-com:office:smarttags" w:element="metricconverter">
        <w:smartTagPr>
          <w:attr w:name="ProductID" w:val="80 cm"/>
        </w:smartTagPr>
        <w:r>
          <w:rPr>
            <w:i/>
            <w:iCs/>
          </w:rPr>
          <w:t>80 cm</w:t>
        </w:r>
      </w:smartTag>
      <w:r>
        <w:rPr>
          <w:i/>
          <w:iCs/>
        </w:rPr>
        <w:t xml:space="preserve"> měřeného ve výšce </w:t>
      </w:r>
      <w:smartTag w:uri="urn:schemas-microsoft-com:office:smarttags" w:element="metricconverter">
        <w:smartTagPr>
          <w:attr w:name="ProductID" w:val="130 cm"/>
        </w:smartTagPr>
        <w:r>
          <w:rPr>
            <w:i/>
            <w:iCs/>
          </w:rPr>
          <w:t>130 cm</w:t>
        </w:r>
      </w:smartTag>
      <w:r>
        <w:rPr>
          <w:i/>
          <w:iCs/>
        </w:rPr>
        <w:t xml:space="preserve"> nad zemí nebo souvislé keřové porosty do celkové plochy 40</w:t>
      </w:r>
    </w:p>
    <w:sectPr w:rsidR="0045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4AB"/>
    <w:multiLevelType w:val="hybridMultilevel"/>
    <w:tmpl w:val="D5583D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354F6"/>
    <w:multiLevelType w:val="hybridMultilevel"/>
    <w:tmpl w:val="FC0616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C6603"/>
    <w:multiLevelType w:val="hybridMultilevel"/>
    <w:tmpl w:val="A710BEC2"/>
    <w:lvl w:ilvl="0" w:tplc="38C6795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DB"/>
    <w:rsid w:val="000C58DB"/>
    <w:rsid w:val="0045455F"/>
    <w:rsid w:val="00F1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90117-7B04-42A4-BD05-BAEFBA41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C58DB"/>
    <w:pPr>
      <w:keepNext/>
      <w:autoSpaceDE w:val="0"/>
      <w:autoSpaceDN w:val="0"/>
      <w:spacing w:before="120" w:line="240" w:lineRule="atLeast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C58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mu003</dc:creator>
  <cp:keywords/>
  <dc:description/>
  <cp:lastModifiedBy>mu004</cp:lastModifiedBy>
  <cp:revision>2</cp:revision>
  <dcterms:created xsi:type="dcterms:W3CDTF">2018-02-27T11:41:00Z</dcterms:created>
  <dcterms:modified xsi:type="dcterms:W3CDTF">2018-02-27T11:41:00Z</dcterms:modified>
</cp:coreProperties>
</file>